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8E" w:rsidRDefault="00EE108E" w:rsidP="00EE108E">
      <w:pPr>
        <w:pStyle w:val="Kop1"/>
      </w:pPr>
      <w:r>
        <w:t>S.V. De Raadsheer Organiseert…..</w:t>
      </w:r>
    </w:p>
    <w:p w:rsidR="00EE108E" w:rsidRDefault="00EE108E" w:rsidP="00EE108E">
      <w:pPr>
        <w:pStyle w:val="Kop1"/>
        <w:rPr>
          <w:b/>
          <w:bCs/>
        </w:rPr>
      </w:pPr>
      <w:r>
        <w:rPr>
          <w:b/>
          <w:bCs/>
        </w:rPr>
        <w:t>Het 7e Raadsheer Kattenburger Open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E108E" w:rsidRDefault="00EE108E" w:rsidP="00EE108E">
      <w:pPr>
        <w:pStyle w:val="Kop1"/>
        <w:rPr>
          <w:sz w:val="28"/>
          <w:szCs w:val="28"/>
        </w:rPr>
      </w:pPr>
      <w:r>
        <w:rPr>
          <w:sz w:val="28"/>
          <w:szCs w:val="28"/>
        </w:rPr>
        <w:t>Op de zondagmiddagen:</w:t>
      </w:r>
      <w:r>
        <w:rPr>
          <w:sz w:val="28"/>
          <w:szCs w:val="28"/>
        </w:rPr>
        <w:tab/>
        <w:t xml:space="preserve"> 12</w:t>
      </w:r>
      <w:r w:rsidRPr="006D7898">
        <w:rPr>
          <w:color w:val="auto"/>
          <w:sz w:val="28"/>
          <w:szCs w:val="28"/>
        </w:rPr>
        <w:t xml:space="preserve"> oktober</w:t>
      </w:r>
      <w:r>
        <w:rPr>
          <w:sz w:val="28"/>
          <w:szCs w:val="28"/>
        </w:rPr>
        <w:t xml:space="preserve">, 9 november en 14 december 2014,  15 februari, 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22 maart, 19 april en 3 mei 2015.</w:t>
      </w:r>
    </w:p>
    <w:p w:rsidR="00EE108E" w:rsidRDefault="00EE108E" w:rsidP="00EE108E">
      <w:pPr>
        <w:spacing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</w:p>
    <w:p w:rsidR="00EE108E" w:rsidRDefault="00EE108E" w:rsidP="00EE108E">
      <w:pPr>
        <w:spacing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-243840</wp:posOffset>
            </wp:positionH>
            <wp:positionV relativeFrom="paragraph">
              <wp:posOffset>23495</wp:posOffset>
            </wp:positionV>
            <wp:extent cx="2582545" cy="1917065"/>
            <wp:effectExtent l="0" t="0" r="8255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08E" w:rsidRDefault="00EE108E" w:rsidP="00EE108E">
      <w:pPr>
        <w:spacing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</w:p>
    <w:p w:rsidR="00EE108E" w:rsidRDefault="00EE108E" w:rsidP="00EE108E">
      <w:pPr>
        <w:spacing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</w:p>
    <w:p w:rsidR="00EE108E" w:rsidRDefault="00EE108E" w:rsidP="00EE108E">
      <w:pPr>
        <w:spacing w:after="0" w:line="240" w:lineRule="auto"/>
        <w:ind w:left="2829" w:firstLine="708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Aanvang telkens om  13.00 uur</w:t>
      </w:r>
    </w:p>
    <w:p w:rsidR="00EE108E" w:rsidRDefault="00EE108E" w:rsidP="00EE108E">
      <w:pPr>
        <w:spacing w:after="0" w:line="240" w:lineRule="auto"/>
        <w:ind w:left="2829" w:firstLine="708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ronde melden aan de zaal   </w:t>
      </w:r>
    </w:p>
    <w:p w:rsidR="00EE108E" w:rsidRDefault="00EE108E" w:rsidP="00EE108E">
      <w:pPr>
        <w:spacing w:after="0" w:line="240" w:lineRule="auto"/>
        <w:ind w:left="2829" w:firstLine="708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uiterlijk  12:40 uur.</w:t>
      </w:r>
    </w:p>
    <w:p w:rsidR="00EE108E" w:rsidRDefault="00EE108E" w:rsidP="00EE108E">
      <w:pPr>
        <w:spacing w:after="0" w:line="240" w:lineRule="auto"/>
        <w:ind w:left="2829" w:firstLine="708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E108E" w:rsidRDefault="00EE108E" w:rsidP="00EE108E">
      <w:pPr>
        <w:spacing w:line="240" w:lineRule="auto"/>
        <w:ind w:left="354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Einde iedere ronde uiterlijk 18:00 uur daarna is de gezellige bar nog geopend voor een hapje en een drankje.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EE108E" w:rsidRDefault="00EE108E" w:rsidP="00EE108E">
      <w:pPr>
        <w:pStyle w:val="Kop1"/>
        <w:jc w:val="left"/>
        <w:rPr>
          <w:sz w:val="28"/>
          <w:szCs w:val="28"/>
        </w:rPr>
      </w:pPr>
      <w:r>
        <w:rPr>
          <w:sz w:val="28"/>
          <w:szCs w:val="28"/>
        </w:rPr>
        <w:t>7 ronden Zwitsers. In de eerste 5 ronden is het mogelijk een bye op te nemen mits dit uiterlijk de vrijdag voor de betreffende ronde om 18:00 uur bij de wedstrijdleiding bekend is. Dit mag maximaal twee maal. De derde maal afwezig of afwezig in de ronden 6 en 7 betekent een nul.</w:t>
      </w:r>
    </w:p>
    <w:p w:rsidR="00EE108E" w:rsidRDefault="00EE108E" w:rsidP="00EE108E">
      <w:pPr>
        <w:pStyle w:val="Kop1"/>
        <w:jc w:val="left"/>
        <w:rPr>
          <w:sz w:val="28"/>
          <w:szCs w:val="28"/>
        </w:rPr>
      </w:pPr>
      <w:r>
        <w:rPr>
          <w:sz w:val="28"/>
          <w:szCs w:val="28"/>
        </w:rPr>
        <w:t>Speeltempo: 40 zetten in 2 uur + 30 minuten extra per speler om de partij te beëindigen.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 resultaten tellen mee voor de KNSB-rating.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Plaats: Gebouw ‘De Poort’</w:t>
      </w:r>
      <w:r>
        <w:rPr>
          <w:rFonts w:ascii="Times New Roman" w:eastAsia="Times New Roman" w:hAnsi="Times New Roman" w:cs="Times New Roman"/>
          <w:sz w:val="40"/>
          <w:szCs w:val="40"/>
        </w:rPr>
        <w:br/>
        <w:t xml:space="preserve">Kattenburgerstraat 150 (1 hoog), Amsterdam  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Telefoon 020-6267844  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Z.O.Z.           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br/>
        <w:t xml:space="preserve">Routebeschrijving op de website: </w:t>
      </w:r>
      <w:hyperlink r:id="rId6" w:history="1">
        <w:r>
          <w:rPr>
            <w:rFonts w:ascii="Times New Roman" w:eastAsia="Times New Roman" w:hAnsi="Times New Roman" w:cs="Times New Roman"/>
            <w:sz w:val="40"/>
            <w:szCs w:val="40"/>
          </w:rPr>
          <w:t>www</w:t>
        </w:r>
      </w:hyperlink>
      <w:hyperlink r:id="rId7" w:history="1">
        <w:r>
          <w:rPr>
            <w:rFonts w:ascii="Times New Roman" w:eastAsia="Times New Roman" w:hAnsi="Times New Roman" w:cs="Times New Roman"/>
            <w:sz w:val="40"/>
            <w:szCs w:val="40"/>
          </w:rPr>
          <w:t>.</w:t>
        </w:r>
      </w:hyperlink>
      <w:hyperlink r:id="rId8" w:history="1">
        <w:r>
          <w:rPr>
            <w:rFonts w:ascii="Times New Roman" w:eastAsia="Times New Roman" w:hAnsi="Times New Roman" w:cs="Times New Roman"/>
            <w:sz w:val="40"/>
            <w:szCs w:val="40"/>
          </w:rPr>
          <w:t>svderaadsheer</w:t>
        </w:r>
      </w:hyperlink>
      <w:hyperlink r:id="rId9" w:history="1">
        <w:r>
          <w:rPr>
            <w:rFonts w:ascii="Times New Roman" w:eastAsia="Times New Roman" w:hAnsi="Times New Roman" w:cs="Times New Roman"/>
            <w:sz w:val="40"/>
            <w:szCs w:val="40"/>
          </w:rPr>
          <w:t>.</w:t>
        </w:r>
      </w:hyperlink>
      <w:hyperlink r:id="rId10" w:history="1">
        <w:r>
          <w:rPr>
            <w:rFonts w:ascii="Times New Roman" w:eastAsia="Times New Roman" w:hAnsi="Times New Roman" w:cs="Times New Roman"/>
            <w:sz w:val="40"/>
            <w:szCs w:val="40"/>
          </w:rPr>
          <w:t>nl</w:t>
        </w:r>
      </w:hyperlink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40"/>
          <w:szCs w:val="40"/>
          <w:u w:val="single"/>
        </w:rPr>
        <w:t>Gratis parkeren!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Vanaf het centraal een directe verbinding met bus 48 deze stopt voor de speelzaal.</w:t>
      </w:r>
      <w:r>
        <w:rPr>
          <w:rFonts w:ascii="Times New Roman" w:eastAsia="Times New Roman" w:hAnsi="Times New Roman" w:cs="Times New Roman"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40"/>
          <w:szCs w:val="40"/>
        </w:rPr>
        <w:br/>
        <w:t xml:space="preserve">Aanmelden onder vermelding van Naam, adres, telefoonnummer, club en KNSB-rating bij :                  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</w:t>
      </w:r>
    </w:p>
    <w:p w:rsidR="00EE108E" w:rsidRDefault="00EE108E" w:rsidP="00EE108E">
      <w:pPr>
        <w:spacing w:line="240" w:lineRule="auto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 xml:space="preserve">Bij voorkeur via e-mail op: </w:t>
      </w:r>
      <w:hyperlink r:id="rId11" w:history="1">
        <w:r w:rsidRPr="00B81577">
          <w:rPr>
            <w:rStyle w:val="Hyperlink"/>
            <w:rFonts w:ascii="Arial" w:eastAsia="Arial" w:hAnsi="Arial" w:cs="Arial"/>
            <w:b/>
            <w:bCs/>
            <w:sz w:val="40"/>
            <w:szCs w:val="40"/>
          </w:rPr>
          <w:t>kattenburgeropen</w:t>
        </w:r>
      </w:hyperlink>
      <w:hyperlink r:id="rId12" w:history="1">
        <w:r>
          <w:rPr>
            <w:rFonts w:ascii="Arial" w:eastAsia="Arial" w:hAnsi="Arial" w:cs="Arial"/>
            <w:b/>
            <w:bCs/>
            <w:sz w:val="40"/>
            <w:szCs w:val="40"/>
            <w:u w:val="single"/>
          </w:rPr>
          <w:t>@</w:t>
        </w:r>
      </w:hyperlink>
      <w:hyperlink r:id="rId13" w:history="1">
        <w:r>
          <w:rPr>
            <w:rFonts w:ascii="Arial" w:eastAsia="Arial" w:hAnsi="Arial" w:cs="Arial"/>
            <w:b/>
            <w:bCs/>
            <w:sz w:val="40"/>
            <w:szCs w:val="40"/>
            <w:u w:val="single"/>
          </w:rPr>
          <w:t>live</w:t>
        </w:r>
      </w:hyperlink>
      <w:hyperlink r:id="rId14" w:history="1">
        <w:r>
          <w:rPr>
            <w:rFonts w:ascii="Arial" w:eastAsia="Arial" w:hAnsi="Arial" w:cs="Arial"/>
            <w:b/>
            <w:bCs/>
            <w:sz w:val="40"/>
            <w:szCs w:val="40"/>
            <w:u w:val="single"/>
          </w:rPr>
          <w:t>.</w:t>
        </w:r>
      </w:hyperlink>
      <w:hyperlink r:id="rId15" w:history="1">
        <w:r>
          <w:rPr>
            <w:rFonts w:ascii="Arial" w:eastAsia="Arial" w:hAnsi="Arial" w:cs="Arial"/>
            <w:b/>
            <w:bCs/>
            <w:sz w:val="40"/>
            <w:szCs w:val="40"/>
            <w:u w:val="single"/>
          </w:rPr>
          <w:t>nl</w:t>
        </w:r>
      </w:hyperlink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Of telefonisch bij Vincent Visser 06-26988775</w:t>
      </w:r>
      <w:r>
        <w:rPr>
          <w:rFonts w:ascii="Arial" w:eastAsia="Arial" w:hAnsi="Arial" w:cs="Arial"/>
          <w:b/>
          <w:bCs/>
          <w:sz w:val="40"/>
          <w:szCs w:val="40"/>
        </w:rPr>
        <w:br/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Tot en met uiterlijk Vrijdag 10 oktober 2014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Inschrijfgeld Volwassenen € 25,=  Jeugd (geboren na 1 oktober 1998) € 15,=  te voldoen aan de speelzaal 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Er wordt in 1  groep gespeeld, waarbij de prijzen over 2 groepen verdeeld worden. (Groep 2 KNSB-rating 1650 en lager) .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Prijzen voor zowel groep 1 als groep 2: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</w:rPr>
        <w:t>e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prijs  € 100,= + beker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</w:rPr>
        <w:t>e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prijs  €  80,=  + beker</w:t>
      </w:r>
    </w:p>
    <w:p w:rsidR="00EE108E" w:rsidRDefault="00EE108E" w:rsidP="00EE108E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3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</w:rPr>
        <w:t>e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prijs €    60,= + beker</w:t>
      </w:r>
    </w:p>
    <w:p w:rsidR="008A07C4" w:rsidRDefault="008A07C4">
      <w:bookmarkStart w:id="0" w:name="_GoBack"/>
      <w:bookmarkEnd w:id="0"/>
    </w:p>
    <w:sectPr w:rsidR="008A07C4">
      <w:pgSz w:w="11906" w:h="16838"/>
      <w:pgMar w:top="28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8E"/>
    <w:rsid w:val="00265399"/>
    <w:rsid w:val="003C71FE"/>
    <w:rsid w:val="00847DE8"/>
    <w:rsid w:val="008A07C4"/>
    <w:rsid w:val="009261B0"/>
    <w:rsid w:val="00C23120"/>
    <w:rsid w:val="00DD792C"/>
    <w:rsid w:val="00EE108E"/>
    <w:rsid w:val="00F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108E"/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E108E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E108E"/>
    <w:rPr>
      <w:rFonts w:ascii="Times New Roman" w:eastAsia="Times New Roman" w:hAnsi="Times New Roman" w:cs="Times New Roman"/>
      <w:color w:val="000000"/>
      <w:sz w:val="56"/>
      <w:szCs w:val="56"/>
      <w:lang w:eastAsia="nl-NL"/>
    </w:rPr>
  </w:style>
  <w:style w:type="character" w:styleId="Hyperlink">
    <w:name w:val="Hyperlink"/>
    <w:rsid w:val="00EE1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108E"/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E108E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E108E"/>
    <w:rPr>
      <w:rFonts w:ascii="Times New Roman" w:eastAsia="Times New Roman" w:hAnsi="Times New Roman" w:cs="Times New Roman"/>
      <w:color w:val="000000"/>
      <w:sz w:val="56"/>
      <w:szCs w:val="56"/>
      <w:lang w:eastAsia="nl-NL"/>
    </w:rPr>
  </w:style>
  <w:style w:type="character" w:styleId="Hyperlink">
    <w:name w:val="Hyperlink"/>
    <w:rsid w:val="00EE1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deraadsheer.nl" TargetMode="External"/><Relationship Id="rId13" Type="http://schemas.openxmlformats.org/officeDocument/2006/relationships/hyperlink" Target="mailto:kattenburgeropen@liv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deraadsheer.nl" TargetMode="External"/><Relationship Id="rId12" Type="http://schemas.openxmlformats.org/officeDocument/2006/relationships/hyperlink" Target="mailto:kattenburgeropen@live.n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vderaadsheer.nl" TargetMode="External"/><Relationship Id="rId11" Type="http://schemas.openxmlformats.org/officeDocument/2006/relationships/hyperlink" Target="mailto:kattenburgeropen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kattenburgeropen@live.nl" TargetMode="External"/><Relationship Id="rId10" Type="http://schemas.openxmlformats.org/officeDocument/2006/relationships/hyperlink" Target="http://www.svderaadsheer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deraadsheer.nl" TargetMode="External"/><Relationship Id="rId14" Type="http://schemas.openxmlformats.org/officeDocument/2006/relationships/hyperlink" Target="mailto:kattenburgeropen@liv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1</cp:revision>
  <dcterms:created xsi:type="dcterms:W3CDTF">2014-09-01T12:33:00Z</dcterms:created>
  <dcterms:modified xsi:type="dcterms:W3CDTF">2014-09-01T12:34:00Z</dcterms:modified>
</cp:coreProperties>
</file>